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A3C2" w14:textId="5ABD3F25" w:rsidR="008A07FE" w:rsidRPr="008A07FE" w:rsidRDefault="008A07FE" w:rsidP="008A07FE">
      <w:pPr>
        <w:ind w:left="360"/>
        <w:jc w:val="center"/>
        <w:rPr>
          <w:b/>
          <w:bCs/>
          <w:i/>
          <w:iCs/>
        </w:rPr>
      </w:pPr>
      <w:r w:rsidRPr="008A07FE">
        <w:rPr>
          <w:b/>
          <w:bCs/>
          <w:i/>
          <w:iCs/>
        </w:rPr>
        <w:t>Allegato 1 : ABSTRACT PROGETTO E PIANO ATTIVITA’</w:t>
      </w:r>
    </w:p>
    <w:p w14:paraId="01E42EC9" w14:textId="77777777" w:rsidR="008A07FE" w:rsidRDefault="008A07FE" w:rsidP="008A07FE">
      <w:pPr>
        <w:ind w:left="360"/>
      </w:pPr>
    </w:p>
    <w:p w14:paraId="29E37850" w14:textId="77777777" w:rsidR="008A07FE" w:rsidRPr="00C21C5E" w:rsidRDefault="008A07FE" w:rsidP="008A07FE">
      <w:pPr>
        <w:pBdr>
          <w:top w:val="single" w:sz="4" w:space="1" w:color="auto"/>
          <w:left w:val="single" w:sz="4" w:space="4" w:color="auto"/>
          <w:bottom w:val="single" w:sz="4" w:space="1" w:color="auto"/>
          <w:right w:val="single" w:sz="4" w:space="4" w:color="auto"/>
        </w:pBdr>
        <w:jc w:val="both"/>
        <w:rPr>
          <w:rFonts w:cstheme="minorHAnsi"/>
        </w:rPr>
      </w:pPr>
      <w:r w:rsidRPr="00C21C5E">
        <w:rPr>
          <w:rFonts w:cstheme="minorHAnsi"/>
        </w:rPr>
        <w:t xml:space="preserve">Il progetto specifico fa parte di una più larga programmazione di ricerca intitolata “Una nuova alleanza pubblico-privato per generare soluzioni socioeconomiche, biomediche e tecnologiche per una società italiana inclusiva nei confronti dell’invecchiamento”, che ha risposto al concorso Partenariato Esteso – “Conseguenze e sfide dell’invecchiamento”. Le basi del programma di ricerca sono ancorate alle tre priorità trasversali del PNRR (garantire l'uguaglianza di genere, coinvolgere i giovani ricercatori e investire nel Mezzogiorno) e ai due campi d'intervento chiave del PNRR (attenzione ai cambiamenti climatici e investimenti in beni immateriali, All VI Reg (UE) 2021/241). Questo programma di ricerca è articolato in vari spoke. Il nostro progetto specifico si inserisce nello spoke 7 intitolato “Dimensioni culturali e politiche di una società dell’invecchiamento”, che fornisce contributi al tema generale della trasformazione sociale per una società inclusiva. Più precisamente, il progetto in questione si inserisce nel Working Package (WP): “Cultural aspects of aging: a life course perspective”, che si occupa delle nuove forme di identità e degli </w:t>
      </w:r>
      <w:r w:rsidRPr="00C21C5E">
        <w:rPr>
          <w:rFonts w:cstheme="minorHAnsi"/>
          <w:i/>
        </w:rPr>
        <w:t>scripts</w:t>
      </w:r>
      <w:r w:rsidRPr="00C21C5E">
        <w:rPr>
          <w:rFonts w:cstheme="minorHAnsi"/>
        </w:rPr>
        <w:t xml:space="preserve"> culturali legati al processo di invecchiamento. Questi aspetti culturali hanno un forte impatto sulle definizioni sociali dell’età e delle fasi della vita in diversi contesti, tra cui la sfera lavorativa, le attività di cura, la mobilità (all’interno e all’esterno del Paese), la qualità della vita e i ruoli di genere. </w:t>
      </w:r>
    </w:p>
    <w:p w14:paraId="168B5DC0" w14:textId="4E069EA7" w:rsidR="008A07FE" w:rsidRPr="00C21C5E" w:rsidRDefault="008A07FE" w:rsidP="008A07FE">
      <w:pPr>
        <w:pBdr>
          <w:top w:val="single" w:sz="4" w:space="1" w:color="auto"/>
          <w:left w:val="single" w:sz="4" w:space="4" w:color="auto"/>
          <w:bottom w:val="single" w:sz="4" w:space="1" w:color="auto"/>
          <w:right w:val="single" w:sz="4" w:space="4" w:color="auto"/>
        </w:pBdr>
        <w:jc w:val="both"/>
        <w:rPr>
          <w:rFonts w:cstheme="minorHAnsi"/>
        </w:rPr>
      </w:pPr>
      <w:r w:rsidRPr="00C21C5E">
        <w:rPr>
          <w:rFonts w:cstheme="minorHAnsi"/>
        </w:rPr>
        <w:t xml:space="preserve">Più specificamente, il nostro progetto studierà i processi </w:t>
      </w:r>
      <w:r w:rsidR="00C93179">
        <w:rPr>
          <w:rFonts w:cstheme="minorHAnsi"/>
        </w:rPr>
        <w:t xml:space="preserve">di mobilità (interna ed esterna) </w:t>
      </w:r>
      <w:r w:rsidRPr="00C21C5E">
        <w:rPr>
          <w:rFonts w:cstheme="minorHAnsi"/>
        </w:rPr>
        <w:t xml:space="preserve">degli anziani. Prenderemo in considerazione sia gli anziani nati in italia che gli anziani </w:t>
      </w:r>
      <w:r w:rsidR="00C93179">
        <w:rPr>
          <w:rFonts w:cstheme="minorHAnsi"/>
        </w:rPr>
        <w:t>nati all’estero</w:t>
      </w:r>
      <w:r w:rsidRPr="00C21C5E">
        <w:rPr>
          <w:rFonts w:cstheme="minorHAnsi"/>
        </w:rPr>
        <w:t xml:space="preserve">, cercando di individuare analogie e specificità. Attraverso una metodologia mista (quantitativo e qualitativo) prenderemo in considerazione le motivazioni (preferenze e ambizioni per uno stile di vita diverso, ricongiungimento familiare con i figli migranti, costo della vita, ecc.), la costruzione dell’arco temporale di questi modelli migratori (sono permanenti o principalmente limitati nel tempo e nelle coorti di età?), l’esposizione a forme di discriminazione collegate all’età avanzata e le esperienze di vita quotidiana per capire come avvenga il processo di integrazione e cosa significhi invecchiare fuori dal proprio Paese. Per diversi profili di migranti, le forme di vulnerabilità discriminazione, diseguaglianza e precarietà socioeconomica possono essere riprodotte </w:t>
      </w:r>
      <w:r w:rsidR="00C93179">
        <w:rPr>
          <w:rFonts w:cstheme="minorHAnsi"/>
        </w:rPr>
        <w:t xml:space="preserve">nel nuovo contesto di vita </w:t>
      </w:r>
      <w:r w:rsidRPr="00C21C5E">
        <w:rPr>
          <w:rFonts w:cstheme="minorHAnsi"/>
        </w:rPr>
        <w:t xml:space="preserve"> (Alberio &amp; Berti, 2020). </w:t>
      </w:r>
      <w:r w:rsidR="00C93179" w:rsidRPr="00C21C5E">
        <w:rPr>
          <w:rFonts w:cstheme="minorHAnsi"/>
        </w:rPr>
        <w:t>Osserveremo, quindi, le sfide nei principali ambiti di integrazione: condizioni abitative e di vita, relazioni sociali con familiari e amici, prestazioni di welfare e politiche pubbliche (pensioni, accesso ai servizi sanitari, ecc.).</w:t>
      </w:r>
      <w:r w:rsidR="00C93179">
        <w:rPr>
          <w:rFonts w:cstheme="minorHAnsi"/>
        </w:rPr>
        <w:t xml:space="preserve"> </w:t>
      </w:r>
      <w:r w:rsidRPr="00C21C5E">
        <w:rPr>
          <w:rFonts w:cstheme="minorHAnsi"/>
        </w:rPr>
        <w:t>Tutt</w:t>
      </w:r>
      <w:r w:rsidR="001D648C">
        <w:rPr>
          <w:rFonts w:cstheme="minorHAnsi"/>
        </w:rPr>
        <w:t>e</w:t>
      </w:r>
      <w:r w:rsidRPr="00C21C5E">
        <w:rPr>
          <w:rFonts w:cstheme="minorHAnsi"/>
        </w:rPr>
        <w:t xml:space="preserve"> quest</w:t>
      </w:r>
      <w:r w:rsidR="001D648C">
        <w:rPr>
          <w:rFonts w:cstheme="minorHAnsi"/>
        </w:rPr>
        <w:t>e sfide</w:t>
      </w:r>
      <w:r w:rsidRPr="00C21C5E">
        <w:rPr>
          <w:rFonts w:cstheme="minorHAnsi"/>
        </w:rPr>
        <w:t xml:space="preserve"> p</w:t>
      </w:r>
      <w:r w:rsidR="001D648C">
        <w:rPr>
          <w:rFonts w:cstheme="minorHAnsi"/>
        </w:rPr>
        <w:t>otrebbero</w:t>
      </w:r>
      <w:r w:rsidRPr="00C21C5E">
        <w:rPr>
          <w:rFonts w:cstheme="minorHAnsi"/>
        </w:rPr>
        <w:t xml:space="preserve"> avere un forte impatto sugli anziani, causando potenzialmente stress sociale e psicologico (Alberio et al., 2022), che può influenzare e ridurre le possibilità di “invecchiamento attivo”. </w:t>
      </w:r>
    </w:p>
    <w:p w14:paraId="19FDEA95" w14:textId="2CA4A512" w:rsidR="008A07FE" w:rsidRPr="00C21C5E" w:rsidRDefault="008A07FE" w:rsidP="008A07FE">
      <w:pPr>
        <w:pBdr>
          <w:top w:val="single" w:sz="4" w:space="1" w:color="auto"/>
          <w:left w:val="single" w:sz="4" w:space="4" w:color="auto"/>
          <w:bottom w:val="single" w:sz="4" w:space="1" w:color="auto"/>
          <w:right w:val="single" w:sz="4" w:space="4" w:color="auto"/>
        </w:pBdr>
        <w:jc w:val="both"/>
        <w:rPr>
          <w:rFonts w:cstheme="minorHAnsi"/>
        </w:rPr>
      </w:pPr>
      <w:r w:rsidRPr="00C21C5E">
        <w:rPr>
          <w:rFonts w:cstheme="minorHAnsi"/>
        </w:rPr>
        <w:t>Per concludere, cercheremo anche di comprendere come i cambiamenti epocali degli ultimi anni possano avere un impatto su tali traiettorie e sulle decisioni di mobilità.</w:t>
      </w:r>
      <w:r w:rsidR="001D648C">
        <w:rPr>
          <w:rFonts w:cstheme="minorHAnsi"/>
        </w:rPr>
        <w:t xml:space="preserve"> Osserveremo in</w:t>
      </w:r>
      <w:r w:rsidRPr="00C21C5E">
        <w:rPr>
          <w:rFonts w:cstheme="minorHAnsi"/>
        </w:rPr>
        <w:t xml:space="preserve"> che modo, ad esempio, la pandemia (con i suoi cambiamenti strutturali), ma anche altri fenomeni come la situazione climatica e ambientale  contano all’interno di questi “nuovi” processi </w:t>
      </w:r>
      <w:r w:rsidR="009E7AD4">
        <w:rPr>
          <w:rFonts w:cstheme="minorHAnsi"/>
        </w:rPr>
        <w:t xml:space="preserve">di mobilità (interna o esterna) </w:t>
      </w:r>
      <w:r w:rsidRPr="00C21C5E">
        <w:rPr>
          <w:rFonts w:cstheme="minorHAnsi"/>
        </w:rPr>
        <w:t>che coinvolgono gli anziani</w:t>
      </w:r>
      <w:r w:rsidR="009E7AD4">
        <w:rPr>
          <w:rFonts w:cstheme="minorHAnsi"/>
        </w:rPr>
        <w:t>.</w:t>
      </w:r>
      <w:r w:rsidRPr="00C21C5E">
        <w:rPr>
          <w:rFonts w:cstheme="minorHAnsi"/>
        </w:rPr>
        <w:t xml:space="preserve"> </w:t>
      </w:r>
      <w:r w:rsidRPr="00C21C5E">
        <w:rPr>
          <w:rFonts w:cstheme="minorHAnsi"/>
        </w:rPr>
        <w:br/>
      </w:r>
    </w:p>
    <w:p w14:paraId="11F14545" w14:textId="77777777" w:rsidR="00C6710C" w:rsidRDefault="00C6710C" w:rsidP="008A07FE">
      <w:pPr>
        <w:ind w:left="360"/>
      </w:pPr>
    </w:p>
    <w:p w14:paraId="10C984BF" w14:textId="77777777" w:rsidR="00C6710C" w:rsidRDefault="00C6710C" w:rsidP="008A07FE">
      <w:pPr>
        <w:ind w:left="360"/>
      </w:pPr>
    </w:p>
    <w:p w14:paraId="0E0906F1" w14:textId="77777777" w:rsidR="00C6710C" w:rsidRDefault="00C6710C" w:rsidP="008A07FE">
      <w:pPr>
        <w:ind w:left="360"/>
      </w:pPr>
    </w:p>
    <w:p w14:paraId="62900A02" w14:textId="77777777" w:rsidR="00C6710C" w:rsidRDefault="00C6710C" w:rsidP="008A07FE">
      <w:pPr>
        <w:ind w:left="360"/>
      </w:pPr>
    </w:p>
    <w:p w14:paraId="14B660F4" w14:textId="77777777" w:rsidR="00C6710C" w:rsidRDefault="00C6710C" w:rsidP="008A07FE">
      <w:pPr>
        <w:ind w:left="360"/>
      </w:pPr>
    </w:p>
    <w:p w14:paraId="53686CD9" w14:textId="77777777" w:rsidR="00C6710C" w:rsidRDefault="00C6710C" w:rsidP="008A07FE">
      <w:pPr>
        <w:ind w:left="360"/>
      </w:pPr>
    </w:p>
    <w:p w14:paraId="71E54355" w14:textId="77777777" w:rsidR="001D648C" w:rsidRDefault="001D648C" w:rsidP="008A07FE">
      <w:pPr>
        <w:ind w:left="360"/>
      </w:pPr>
    </w:p>
    <w:p w14:paraId="47941B75" w14:textId="435D6B2C" w:rsidR="008A07FE" w:rsidRDefault="008A07FE" w:rsidP="008A07FE">
      <w:pPr>
        <w:ind w:left="360"/>
      </w:pPr>
      <w:r>
        <w:lastRenderedPageBreak/>
        <w:t>PIANO DI ATTIVITA:</w:t>
      </w:r>
    </w:p>
    <w:p w14:paraId="00AF1DDE" w14:textId="448A3A51" w:rsidR="009E7AD4" w:rsidRDefault="008A07FE" w:rsidP="008A07FE">
      <w:pPr>
        <w:pBdr>
          <w:top w:val="single" w:sz="4" w:space="1" w:color="auto"/>
          <w:left w:val="single" w:sz="4" w:space="4" w:color="auto"/>
          <w:bottom w:val="single" w:sz="4" w:space="1" w:color="auto"/>
          <w:right w:val="single" w:sz="4" w:space="4" w:color="auto"/>
        </w:pBdr>
        <w:jc w:val="both"/>
        <w:rPr>
          <w:rFonts w:cstheme="minorHAnsi"/>
        </w:rPr>
      </w:pPr>
      <w:r w:rsidRPr="00C21C5E">
        <w:rPr>
          <w:rFonts w:cstheme="minorHAnsi"/>
        </w:rPr>
        <w:t xml:space="preserve">Collaborare alle diverse attività per la realizzazione della ricerca finanziata nel bando, che fornisce contributi al tema generale della trasformazione sociale e dell’invecchiamento per una società inclusiva. In particolare, l’obiettivo è di capire se e come nella società attuale invecchiamento e mobilità (comprese le migrazioni) abbiano smesso di essere in opposizione e siano diventate un imperativo anche nella fase dell’invecchiamento. </w:t>
      </w:r>
      <w:bookmarkStart w:id="0" w:name="_Hlk116897270"/>
      <w:r w:rsidRPr="00C21C5E">
        <w:rPr>
          <w:rFonts w:cstheme="minorHAnsi"/>
        </w:rPr>
        <w:t xml:space="preserve">Dopo una ricostruzione del dibattito teorico-concettuale relativo al tema diseguaglianze, invecchiamento e mobilità, </w:t>
      </w:r>
      <w:bookmarkEnd w:id="0"/>
      <w:r>
        <w:rPr>
          <w:rFonts w:cstheme="minorHAnsi"/>
        </w:rPr>
        <w:t>l’assegnista</w:t>
      </w:r>
      <w:r w:rsidR="009E7AD4">
        <w:rPr>
          <w:rFonts w:cstheme="minorHAnsi"/>
        </w:rPr>
        <w:t xml:space="preserve"> avrà il compito di collaborare alla strutturazione della survey</w:t>
      </w:r>
      <w:r w:rsidR="00914DA2">
        <w:rPr>
          <w:rFonts w:cstheme="minorHAnsi"/>
        </w:rPr>
        <w:t xml:space="preserve"> (coordinata da una società esterna)</w:t>
      </w:r>
      <w:r w:rsidR="009E7AD4">
        <w:rPr>
          <w:rFonts w:cstheme="minorHAnsi"/>
        </w:rPr>
        <w:t xml:space="preserve"> e </w:t>
      </w:r>
      <w:r w:rsidR="00914DA2">
        <w:rPr>
          <w:rFonts w:cstheme="minorHAnsi"/>
        </w:rPr>
        <w:t>a</w:t>
      </w:r>
      <w:r w:rsidR="009E7AD4">
        <w:rPr>
          <w:rFonts w:cstheme="minorHAnsi"/>
        </w:rPr>
        <w:t>ll</w:t>
      </w:r>
      <w:r w:rsidR="009E7AD4" w:rsidRPr="00C21C5E">
        <w:rPr>
          <w:rFonts w:cstheme="minorHAnsi"/>
        </w:rPr>
        <w:t>’analisi dei dati</w:t>
      </w:r>
      <w:r w:rsidR="00914DA2">
        <w:rPr>
          <w:rFonts w:cstheme="minorHAnsi"/>
        </w:rPr>
        <w:t>. È altresì previsto un approfondimento qualitativo sull’impatto che le questione climatiche hanno  sulla mobilità (interna o esterna). Infine, l’assegnista prenderà parte alle attività di diffusione e divulgazione scientifica.</w:t>
      </w:r>
    </w:p>
    <w:p w14:paraId="3BE2F515" w14:textId="7268430D" w:rsidR="00E36BC7" w:rsidRDefault="00E36BC7" w:rsidP="008A07FE">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L’assegno è rinnovabile fino a 24 mesi.</w:t>
      </w:r>
    </w:p>
    <w:p w14:paraId="49B67E4C" w14:textId="292C4463" w:rsidR="008A07FE" w:rsidRPr="009E6BAF" w:rsidRDefault="008A07FE" w:rsidP="008A07FE">
      <w:pPr>
        <w:ind w:left="360"/>
        <w:rPr>
          <w:lang w:val="en-US"/>
        </w:rPr>
      </w:pPr>
      <w:r w:rsidRPr="009E6BAF">
        <w:rPr>
          <w:lang w:val="en-US"/>
        </w:rPr>
        <w:t>PLAN OF ACTIVITIES</w:t>
      </w:r>
      <w:r>
        <w:rPr>
          <w:lang w:val="en-US"/>
        </w:rPr>
        <w:t>:</w:t>
      </w:r>
    </w:p>
    <w:p w14:paraId="31C105A2" w14:textId="24E15145" w:rsidR="00914DA2" w:rsidRDefault="008A07FE" w:rsidP="008A07FE">
      <w:pPr>
        <w:pBdr>
          <w:top w:val="single" w:sz="4" w:space="1" w:color="auto"/>
          <w:left w:val="single" w:sz="4" w:space="4" w:color="auto"/>
          <w:bottom w:val="single" w:sz="4" w:space="1" w:color="auto"/>
          <w:right w:val="single" w:sz="4" w:space="4" w:color="auto"/>
        </w:pBdr>
        <w:jc w:val="both"/>
        <w:rPr>
          <w:rFonts w:cstheme="minorHAnsi"/>
          <w:lang w:val="en-GB"/>
        </w:rPr>
      </w:pPr>
      <w:r w:rsidRPr="00C21C5E">
        <w:rPr>
          <w:rFonts w:cstheme="minorHAnsi"/>
          <w:lang w:val="en-GB"/>
        </w:rPr>
        <w:t xml:space="preserve">Cooperate in the different activities for the realisation of the research funded in the call, that contributes to the general theme of social transformation and aging for an inclusive society. In particular, the aim is to understand if and how in the current society aging and mobility (including migrations) have stopped to be conceived as opposed and have become an imperative also at later stages of life.  After a reconstruction of the theoretical-conceptual debate on inequalities, ageing and mobility, the </w:t>
      </w:r>
      <w:r>
        <w:rPr>
          <w:rFonts w:cstheme="minorHAnsi"/>
          <w:lang w:val="en-GB"/>
        </w:rPr>
        <w:t xml:space="preserve">postdoc </w:t>
      </w:r>
      <w:r w:rsidR="00914DA2">
        <w:rPr>
          <w:rFonts w:cstheme="minorHAnsi"/>
          <w:lang w:val="en-GB"/>
        </w:rPr>
        <w:t>will cooperate to the structuring of the survey (coordinated by a</w:t>
      </w:r>
      <w:r w:rsidR="001D648C">
        <w:rPr>
          <w:rFonts w:cstheme="minorHAnsi"/>
          <w:lang w:val="en-GB"/>
        </w:rPr>
        <w:t>n</w:t>
      </w:r>
      <w:r w:rsidR="00914DA2">
        <w:rPr>
          <w:rFonts w:cstheme="minorHAnsi"/>
          <w:lang w:val="en-GB"/>
        </w:rPr>
        <w:t xml:space="preserve"> external company) and to the data analysis. Furthermore, the postdoc will conduct a qualitative focus through some in-dept </w:t>
      </w:r>
      <w:r w:rsidR="00C30673">
        <w:rPr>
          <w:rFonts w:cstheme="minorHAnsi"/>
          <w:lang w:val="en-GB"/>
        </w:rPr>
        <w:t>interviews</w:t>
      </w:r>
      <w:r w:rsidR="00914DA2">
        <w:rPr>
          <w:rFonts w:cstheme="minorHAnsi"/>
          <w:lang w:val="en-GB"/>
        </w:rPr>
        <w:t xml:space="preserve"> to understand how climate issues impact internal and external mobilities</w:t>
      </w:r>
      <w:r w:rsidR="00C30673">
        <w:rPr>
          <w:rFonts w:cstheme="minorHAnsi"/>
          <w:lang w:val="en-GB"/>
        </w:rPr>
        <w:t xml:space="preserve"> of the elderlies. The postdoc will take part in the activities of knowledge dissemination.</w:t>
      </w:r>
    </w:p>
    <w:p w14:paraId="72F78E2B" w14:textId="6B55AC06" w:rsidR="00E36BC7" w:rsidRDefault="00E36BC7" w:rsidP="008A07FE">
      <w:pPr>
        <w:pBdr>
          <w:top w:val="single" w:sz="4" w:space="1" w:color="auto"/>
          <w:left w:val="single" w:sz="4" w:space="4" w:color="auto"/>
          <w:bottom w:val="single" w:sz="4" w:space="1" w:color="auto"/>
          <w:right w:val="single" w:sz="4" w:space="4" w:color="auto"/>
        </w:pBdr>
        <w:jc w:val="both"/>
        <w:rPr>
          <w:rFonts w:cstheme="minorHAnsi"/>
          <w:lang w:val="en-GB"/>
        </w:rPr>
      </w:pPr>
      <w:r>
        <w:rPr>
          <w:rFonts w:cstheme="minorHAnsi"/>
          <w:lang w:val="en-GB"/>
        </w:rPr>
        <w:t>The postdoc is renewable until 24 months.</w:t>
      </w:r>
      <w:bookmarkStart w:id="1" w:name="_GoBack"/>
      <w:bookmarkEnd w:id="1"/>
    </w:p>
    <w:p w14:paraId="7466FB3D" w14:textId="77777777" w:rsidR="002B2852" w:rsidRPr="008A07FE" w:rsidRDefault="002B2852">
      <w:pPr>
        <w:rPr>
          <w:lang w:val="en-GB"/>
        </w:rPr>
      </w:pPr>
    </w:p>
    <w:sectPr w:rsidR="002B2852" w:rsidRPr="008A07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E"/>
    <w:rsid w:val="001D648C"/>
    <w:rsid w:val="0022179F"/>
    <w:rsid w:val="002B2852"/>
    <w:rsid w:val="007107CA"/>
    <w:rsid w:val="008A07FE"/>
    <w:rsid w:val="00914DA2"/>
    <w:rsid w:val="009E7AD4"/>
    <w:rsid w:val="00C30673"/>
    <w:rsid w:val="00C6710C"/>
    <w:rsid w:val="00C93179"/>
    <w:rsid w:val="00D51CA0"/>
    <w:rsid w:val="00E36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10E1"/>
  <w15:chartTrackingRefBased/>
  <w15:docId w15:val="{207C2FF0-8659-45AE-ABBA-3DEFBCE7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7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A07FE"/>
    <w:rPr>
      <w:sz w:val="16"/>
      <w:szCs w:val="16"/>
    </w:rPr>
  </w:style>
  <w:style w:type="paragraph" w:styleId="Commentaire">
    <w:name w:val="annotation text"/>
    <w:basedOn w:val="Normal"/>
    <w:link w:val="CommentaireCar"/>
    <w:uiPriority w:val="99"/>
    <w:semiHidden/>
    <w:unhideWhenUsed/>
    <w:rsid w:val="008A07FE"/>
    <w:pPr>
      <w:spacing w:line="240" w:lineRule="auto"/>
    </w:pPr>
    <w:rPr>
      <w:sz w:val="20"/>
      <w:szCs w:val="20"/>
    </w:rPr>
  </w:style>
  <w:style w:type="character" w:customStyle="1" w:styleId="CommentaireCar">
    <w:name w:val="Commentaire Car"/>
    <w:basedOn w:val="Policepardfaut"/>
    <w:link w:val="Commentaire"/>
    <w:uiPriority w:val="99"/>
    <w:semiHidden/>
    <w:rsid w:val="008A07FE"/>
    <w:rPr>
      <w:sz w:val="20"/>
      <w:szCs w:val="20"/>
    </w:rPr>
  </w:style>
  <w:style w:type="paragraph" w:styleId="Textedebulles">
    <w:name w:val="Balloon Text"/>
    <w:basedOn w:val="Normal"/>
    <w:link w:val="TextedebullesCar"/>
    <w:uiPriority w:val="99"/>
    <w:semiHidden/>
    <w:unhideWhenUsed/>
    <w:rsid w:val="00C931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3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830</Words>
  <Characters>4566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Alma Mater Studiorum - Universita di Bologna</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Florean</dc:creator>
  <cp:keywords/>
  <dc:description/>
  <cp:lastModifiedBy>Marco Alberio</cp:lastModifiedBy>
  <cp:revision>7</cp:revision>
  <dcterms:created xsi:type="dcterms:W3CDTF">2023-05-22T11:02:00Z</dcterms:created>
  <dcterms:modified xsi:type="dcterms:W3CDTF">2023-05-22T11:24:00Z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57b442b3-72e6-4652-86a2-668354eaf944</vt:lpwstr>
  </property>
</Properties>
</file>